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15" w:rsidRDefault="00EF1215" w:rsidP="00EF1215">
      <w:pPr>
        <w:pStyle w:val="Web"/>
        <w:spacing w:before="0" w:beforeAutospacing="0" w:after="390" w:afterAutospacing="0" w:line="345" w:lineRule="atLeast"/>
        <w:rPr>
          <w:rFonts w:ascii="Arial" w:hAnsi="Arial" w:cs="Arial"/>
          <w:color w:val="222222"/>
          <w:sz w:val="23"/>
          <w:szCs w:val="23"/>
          <w:lang w:val="en-US"/>
        </w:rPr>
      </w:pPr>
    </w:p>
    <w:p w:rsidR="00207011" w:rsidRDefault="00207011" w:rsidP="00207011">
      <w:r>
        <w:rPr>
          <w:noProof/>
        </w:rPr>
        <w:drawing>
          <wp:inline distT="0" distB="0" distL="0" distR="0">
            <wp:extent cx="5286375" cy="1009650"/>
            <wp:effectExtent l="19050" t="0" r="9525" b="0"/>
            <wp:docPr id="1" name="Εικόνα 1" descr="cid:image001.jpg@01D4F6A1.BBAE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F6A1.BBAE31F0"/>
                    <pic:cNvPicPr>
                      <a:picLocks noChangeAspect="1" noChangeArrowheads="1"/>
                    </pic:cNvPicPr>
                  </pic:nvPicPr>
                  <pic:blipFill>
                    <a:blip r:embed="rId4" r:link="rId5" cstate="print"/>
                    <a:srcRect/>
                    <a:stretch>
                      <a:fillRect/>
                    </a:stretch>
                  </pic:blipFill>
                  <pic:spPr bwMode="auto">
                    <a:xfrm>
                      <a:off x="0" y="0"/>
                      <a:ext cx="5286375" cy="1009650"/>
                    </a:xfrm>
                    <a:prstGeom prst="rect">
                      <a:avLst/>
                    </a:prstGeom>
                    <a:noFill/>
                    <a:ln w="9525">
                      <a:noFill/>
                      <a:miter lim="800000"/>
                      <a:headEnd/>
                      <a:tailEnd/>
                    </a:ln>
                  </pic:spPr>
                </pic:pic>
              </a:graphicData>
            </a:graphic>
          </wp:inline>
        </w:drawing>
      </w:r>
    </w:p>
    <w:p w:rsidR="00207011" w:rsidRDefault="00207011" w:rsidP="00207011">
      <w:hyperlink r:id="rId6" w:history="1">
        <w:r>
          <w:rPr>
            <w:rStyle w:val="-"/>
            <w:lang w:val="en-US"/>
          </w:rPr>
          <w:t>WWW</w:t>
        </w:r>
        <w:r>
          <w:rPr>
            <w:rStyle w:val="-"/>
          </w:rPr>
          <w:t>.</w:t>
        </w:r>
        <w:r>
          <w:rPr>
            <w:rStyle w:val="-"/>
            <w:lang w:val="en-US"/>
          </w:rPr>
          <w:t>EKCHANION</w:t>
        </w:r>
        <w:r>
          <w:rPr>
            <w:rStyle w:val="-"/>
          </w:rPr>
          <w:t>.</w:t>
        </w:r>
        <w:r>
          <w:rPr>
            <w:rStyle w:val="-"/>
            <w:lang w:val="en-US"/>
          </w:rPr>
          <w:t>GR</w:t>
        </w:r>
      </w:hyperlink>
      <w:r>
        <w:t>                                                                                                        30/07/2019</w:t>
      </w:r>
    </w:p>
    <w:p w:rsidR="00207011" w:rsidRDefault="00207011" w:rsidP="00207011">
      <w:pPr>
        <w:shd w:val="clear" w:color="auto" w:fill="FFFFFF"/>
        <w:ind w:firstLine="720"/>
        <w:jc w:val="both"/>
        <w:rPr>
          <w:rFonts w:ascii="Arial" w:hAnsi="Arial" w:cs="Arial"/>
          <w:sz w:val="24"/>
          <w:szCs w:val="24"/>
          <w:u w:val="single"/>
        </w:rPr>
      </w:pPr>
    </w:p>
    <w:p w:rsidR="00207011" w:rsidRDefault="00207011" w:rsidP="00207011">
      <w:pPr>
        <w:shd w:val="clear" w:color="auto" w:fill="FFFFFF"/>
        <w:ind w:firstLine="720"/>
        <w:jc w:val="both"/>
        <w:rPr>
          <w:rFonts w:ascii="Arial" w:hAnsi="Arial" w:cs="Arial"/>
          <w:b/>
          <w:bCs/>
          <w:sz w:val="24"/>
          <w:szCs w:val="24"/>
          <w:u w:val="single"/>
        </w:rPr>
      </w:pPr>
    </w:p>
    <w:p w:rsidR="00207011" w:rsidRDefault="00207011" w:rsidP="00207011">
      <w:pPr>
        <w:shd w:val="clear" w:color="auto" w:fill="FFFFFF"/>
        <w:ind w:firstLine="720"/>
        <w:jc w:val="center"/>
        <w:rPr>
          <w:rFonts w:ascii="Arial" w:hAnsi="Arial" w:cs="Arial"/>
          <w:b/>
          <w:bCs/>
          <w:sz w:val="24"/>
          <w:szCs w:val="24"/>
          <w:u w:val="single"/>
        </w:rPr>
      </w:pPr>
    </w:p>
    <w:p w:rsidR="00207011" w:rsidRDefault="00207011" w:rsidP="00207011">
      <w:pPr>
        <w:shd w:val="clear" w:color="auto" w:fill="FFFFFF"/>
        <w:ind w:firstLine="720"/>
        <w:jc w:val="center"/>
        <w:rPr>
          <w:rFonts w:ascii="Arial" w:hAnsi="Arial" w:cs="Arial"/>
          <w:b/>
          <w:bCs/>
          <w:sz w:val="24"/>
          <w:szCs w:val="24"/>
          <w:u w:val="single"/>
        </w:rPr>
      </w:pPr>
      <w:r>
        <w:rPr>
          <w:rFonts w:ascii="Arial" w:hAnsi="Arial" w:cs="Arial"/>
          <w:b/>
          <w:bCs/>
          <w:sz w:val="24"/>
          <w:szCs w:val="24"/>
          <w:u w:val="single"/>
        </w:rPr>
        <w:t>ΔΕΛΤΙΟ ΤΥΠΟΥ</w:t>
      </w:r>
    </w:p>
    <w:p w:rsidR="00EF1215" w:rsidRPr="00207011" w:rsidRDefault="00EF1215" w:rsidP="00EF1215">
      <w:pPr>
        <w:pStyle w:val="Web"/>
        <w:spacing w:before="0" w:beforeAutospacing="0" w:after="390" w:afterAutospacing="0" w:line="345" w:lineRule="atLeast"/>
        <w:rPr>
          <w:rFonts w:ascii="Arial" w:hAnsi="Arial" w:cs="Arial"/>
          <w:color w:val="222222"/>
          <w:sz w:val="23"/>
          <w:szCs w:val="23"/>
        </w:rPr>
      </w:pPr>
    </w:p>
    <w:p w:rsidR="00EF1215" w:rsidRDefault="00EF1215" w:rsidP="00EF1215">
      <w:pPr>
        <w:jc w:val="center"/>
        <w:rPr>
          <w:b/>
          <w:u w:val="single"/>
        </w:rPr>
      </w:pPr>
    </w:p>
    <w:p w:rsidR="00EF1215" w:rsidRPr="00207011" w:rsidRDefault="00EF1215" w:rsidP="00207011">
      <w:pPr>
        <w:pStyle w:val="Pa3"/>
        <w:spacing w:after="100"/>
        <w:ind w:firstLine="720"/>
        <w:jc w:val="both"/>
        <w:rPr>
          <w:rStyle w:val="A12"/>
          <w:rFonts w:ascii="Arial" w:hAnsi="Arial" w:cs="Arial"/>
          <w:color w:val="auto"/>
        </w:rPr>
      </w:pPr>
      <w:r w:rsidRPr="00207011">
        <w:rPr>
          <w:rStyle w:val="A12"/>
          <w:rFonts w:ascii="Arial" w:hAnsi="Arial" w:cs="Arial"/>
          <w:color w:val="auto"/>
        </w:rPr>
        <w:t xml:space="preserve">Το Ε.Κ.Χ. εκφράζει τη θλίψη του για το άδικο και πρόωρο χαμό ενός μαχητή της Δημοκρατίας, ενός προοδευτικού ανθρώπου, ενός συμπολίτη μας που ήξερε να δίνει τη βοήθεια του και να είναι αλληλέγγυος σε όποιον τη χρειαζόταν. </w:t>
      </w:r>
    </w:p>
    <w:p w:rsidR="00207011" w:rsidRPr="00207011" w:rsidRDefault="00EF1215" w:rsidP="00207011">
      <w:pPr>
        <w:pStyle w:val="Pa3"/>
        <w:spacing w:after="100"/>
        <w:ind w:firstLine="720"/>
        <w:jc w:val="both"/>
        <w:rPr>
          <w:rStyle w:val="A12"/>
          <w:rFonts w:ascii="Arial" w:hAnsi="Arial" w:cs="Arial"/>
          <w:color w:val="auto"/>
        </w:rPr>
      </w:pPr>
      <w:r w:rsidRPr="00207011">
        <w:rPr>
          <w:rStyle w:val="A12"/>
          <w:rFonts w:ascii="Arial" w:hAnsi="Arial" w:cs="Arial"/>
          <w:color w:val="auto"/>
        </w:rPr>
        <w:t xml:space="preserve">Ο </w:t>
      </w:r>
      <w:r w:rsidR="00207011" w:rsidRPr="00207011">
        <w:rPr>
          <w:rStyle w:val="A12"/>
          <w:rFonts w:ascii="Arial" w:hAnsi="Arial" w:cs="Arial"/>
          <w:color w:val="auto"/>
        </w:rPr>
        <w:t xml:space="preserve"> </w:t>
      </w:r>
      <w:r w:rsidRPr="00143786">
        <w:rPr>
          <w:rStyle w:val="A12"/>
          <w:rFonts w:ascii="Arial" w:hAnsi="Arial" w:cs="Arial"/>
          <w:b/>
          <w:color w:val="auto"/>
        </w:rPr>
        <w:t xml:space="preserve">Μανώλης </w:t>
      </w:r>
      <w:proofErr w:type="spellStart"/>
      <w:r w:rsidRPr="00143786">
        <w:rPr>
          <w:rStyle w:val="A12"/>
          <w:rFonts w:ascii="Arial" w:hAnsi="Arial" w:cs="Arial"/>
          <w:b/>
          <w:color w:val="auto"/>
        </w:rPr>
        <w:t>Σκουλάκης</w:t>
      </w:r>
      <w:proofErr w:type="spellEnd"/>
      <w:r w:rsidRPr="00207011">
        <w:rPr>
          <w:rStyle w:val="A12"/>
          <w:rFonts w:ascii="Arial" w:hAnsi="Arial" w:cs="Arial"/>
          <w:color w:val="auto"/>
        </w:rPr>
        <w:t xml:space="preserve"> είχε διατελέσει βουλευτής, υφυπουργός και αναπληρωτής υπουργός, καθώς και δήμαρχος Χανίων</w:t>
      </w:r>
      <w:r w:rsidR="00207011" w:rsidRPr="00207011">
        <w:rPr>
          <w:rStyle w:val="A12"/>
          <w:rFonts w:ascii="Arial" w:hAnsi="Arial" w:cs="Arial"/>
          <w:color w:val="auto"/>
        </w:rPr>
        <w:t xml:space="preserve">. </w:t>
      </w:r>
    </w:p>
    <w:p w:rsidR="00EF1215" w:rsidRPr="00207011" w:rsidRDefault="00207011" w:rsidP="00207011">
      <w:pPr>
        <w:pStyle w:val="Pa3"/>
        <w:spacing w:after="100"/>
        <w:ind w:firstLine="720"/>
        <w:jc w:val="both"/>
        <w:rPr>
          <w:rStyle w:val="A12"/>
          <w:rFonts w:ascii="Arial" w:hAnsi="Arial" w:cs="Arial"/>
          <w:color w:val="auto"/>
        </w:rPr>
      </w:pPr>
      <w:r w:rsidRPr="00207011">
        <w:rPr>
          <w:rStyle w:val="A12"/>
          <w:rFonts w:ascii="Arial" w:hAnsi="Arial" w:cs="Arial"/>
          <w:color w:val="auto"/>
        </w:rPr>
        <w:t>Π</w:t>
      </w:r>
      <w:r w:rsidR="00EF1215" w:rsidRPr="00207011">
        <w:rPr>
          <w:rStyle w:val="A12"/>
          <w:rFonts w:ascii="Arial" w:hAnsi="Arial" w:cs="Arial"/>
          <w:color w:val="auto"/>
        </w:rPr>
        <w:t xml:space="preserve">άντα δούλευε και λειτουργούσε με </w:t>
      </w:r>
      <w:r w:rsidRPr="00207011">
        <w:rPr>
          <w:rStyle w:val="A12"/>
          <w:rFonts w:ascii="Arial" w:hAnsi="Arial" w:cs="Arial"/>
          <w:color w:val="auto"/>
        </w:rPr>
        <w:t>γνώμονα</w:t>
      </w:r>
      <w:r w:rsidR="00EF1215" w:rsidRPr="00207011">
        <w:rPr>
          <w:rStyle w:val="A12"/>
          <w:rFonts w:ascii="Arial" w:hAnsi="Arial" w:cs="Arial"/>
          <w:color w:val="auto"/>
        </w:rPr>
        <w:t xml:space="preserve"> το συμφέρον του τόπου και των πολιτών</w:t>
      </w:r>
      <w:r w:rsidRPr="00207011">
        <w:rPr>
          <w:rStyle w:val="A12"/>
          <w:rFonts w:ascii="Arial" w:hAnsi="Arial" w:cs="Arial"/>
          <w:color w:val="auto"/>
        </w:rPr>
        <w:t xml:space="preserve">. Ακόμη και σαν γιατρός ήταν δίπλα και βοηθούσε όποιον συμπολίτη μας είχε ανάγκη. </w:t>
      </w:r>
    </w:p>
    <w:p w:rsidR="00EF1215" w:rsidRPr="00207011" w:rsidRDefault="00EF1215" w:rsidP="00207011">
      <w:pPr>
        <w:pStyle w:val="Pa3"/>
        <w:spacing w:after="100"/>
        <w:ind w:firstLine="720"/>
        <w:jc w:val="both"/>
        <w:rPr>
          <w:rStyle w:val="A12"/>
          <w:rFonts w:ascii="Arial" w:hAnsi="Arial" w:cs="Arial"/>
          <w:color w:val="auto"/>
        </w:rPr>
      </w:pPr>
      <w:r w:rsidRPr="00207011">
        <w:rPr>
          <w:rStyle w:val="A12"/>
          <w:rFonts w:ascii="Arial" w:hAnsi="Arial" w:cs="Arial"/>
          <w:color w:val="auto"/>
        </w:rPr>
        <w:t>Εκφράζουμε προς την οικογένεια του εκλιπόντος τα ειλικρινή συλλυπητήρια μας και την ανθρώπινη συμπαράσταση μας.</w:t>
      </w:r>
    </w:p>
    <w:p w:rsidR="00EF1215" w:rsidRDefault="00EF1215" w:rsidP="00EF1215">
      <w:pPr>
        <w:spacing w:line="360" w:lineRule="auto"/>
        <w:ind w:firstLine="720"/>
        <w:jc w:val="both"/>
      </w:pPr>
    </w:p>
    <w:p w:rsidR="00207011" w:rsidRPr="00E47D7D" w:rsidRDefault="00207011" w:rsidP="00207011">
      <w:pPr>
        <w:pStyle w:val="1"/>
        <w:shd w:val="clear" w:color="auto" w:fill="FFFFFF"/>
        <w:spacing w:before="0" w:beforeAutospacing="0" w:after="0" w:afterAutospacing="0" w:line="540" w:lineRule="atLeast"/>
        <w:rPr>
          <w:rFonts w:ascii="Helvetica" w:eastAsia="Times New Roman" w:hAnsi="Helvetica" w:cs="Helvetica"/>
          <w:caps/>
          <w:color w:val="636363"/>
          <w:sz w:val="42"/>
          <w:szCs w:val="42"/>
        </w:rPr>
      </w:pPr>
      <w:r>
        <w:rPr>
          <w:rFonts w:ascii="Arial" w:hAnsi="Arial" w:cs="Arial"/>
          <w:sz w:val="24"/>
          <w:szCs w:val="24"/>
        </w:rPr>
        <w:t xml:space="preserve">                          </w:t>
      </w:r>
      <w:r w:rsidRPr="00A94B0C">
        <w:rPr>
          <w:rFonts w:ascii="Arial" w:hAnsi="Arial" w:cs="Arial"/>
          <w:sz w:val="24"/>
          <w:szCs w:val="24"/>
        </w:rPr>
        <w:t>Εργατοϋπαλληλικό Κέντρο Νομού Χανίων</w:t>
      </w:r>
    </w:p>
    <w:p w:rsidR="00207011" w:rsidRPr="00152853" w:rsidRDefault="00207011" w:rsidP="00EF1215">
      <w:pPr>
        <w:spacing w:line="360" w:lineRule="auto"/>
        <w:ind w:firstLine="720"/>
        <w:jc w:val="both"/>
      </w:pPr>
    </w:p>
    <w:sectPr w:rsidR="00207011" w:rsidRPr="00152853" w:rsidSect="00E47039">
      <w:pgSz w:w="11906" w:h="16838"/>
      <w:pgMar w:top="56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UB-Helvetica">
    <w:altName w:val="Times New Roman"/>
    <w:charset w:val="00"/>
    <w:family w:val="auto"/>
    <w:pitch w:val="variable"/>
    <w:sig w:usb0="00000001" w:usb1="00000000" w:usb2="00000000" w:usb3="00000000" w:csb0="00000009"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215"/>
    <w:rsid w:val="00143786"/>
    <w:rsid w:val="00207011"/>
    <w:rsid w:val="00C64199"/>
    <w:rsid w:val="00E47039"/>
    <w:rsid w:val="00E72008"/>
    <w:rsid w:val="00EF12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008"/>
  </w:style>
  <w:style w:type="paragraph" w:styleId="1">
    <w:name w:val="heading 1"/>
    <w:basedOn w:val="a"/>
    <w:link w:val="1Char"/>
    <w:uiPriority w:val="9"/>
    <w:qFormat/>
    <w:rsid w:val="00207011"/>
    <w:pPr>
      <w:spacing w:before="100" w:beforeAutospacing="1" w:after="100" w:afterAutospacing="1" w:line="240" w:lineRule="auto"/>
      <w:outlineLvl w:val="0"/>
    </w:pPr>
    <w:rPr>
      <w:rFonts w:ascii="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F121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07011"/>
    <w:rPr>
      <w:color w:val="0000FF"/>
      <w:u w:val="single"/>
    </w:rPr>
  </w:style>
  <w:style w:type="paragraph" w:styleId="a3">
    <w:name w:val="Balloon Text"/>
    <w:basedOn w:val="a"/>
    <w:link w:val="Char"/>
    <w:uiPriority w:val="99"/>
    <w:semiHidden/>
    <w:unhideWhenUsed/>
    <w:rsid w:val="0020701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07011"/>
    <w:rPr>
      <w:rFonts w:ascii="Tahoma" w:hAnsi="Tahoma" w:cs="Tahoma"/>
      <w:sz w:val="16"/>
      <w:szCs w:val="16"/>
    </w:rPr>
  </w:style>
  <w:style w:type="paragraph" w:customStyle="1" w:styleId="Pa3">
    <w:name w:val="Pa3"/>
    <w:basedOn w:val="a"/>
    <w:next w:val="a"/>
    <w:rsid w:val="00207011"/>
    <w:pPr>
      <w:autoSpaceDE w:val="0"/>
      <w:autoSpaceDN w:val="0"/>
      <w:adjustRightInd w:val="0"/>
      <w:spacing w:after="0" w:line="241" w:lineRule="atLeast"/>
    </w:pPr>
    <w:rPr>
      <w:rFonts w:ascii="UB-Helvetica" w:eastAsia="Times New Roman" w:hAnsi="UB-Helvetica" w:cs="Times New Roman"/>
      <w:sz w:val="24"/>
      <w:szCs w:val="24"/>
      <w:lang w:eastAsia="el-GR"/>
    </w:rPr>
  </w:style>
  <w:style w:type="character" w:customStyle="1" w:styleId="A12">
    <w:name w:val="A12"/>
    <w:uiPriority w:val="99"/>
    <w:rsid w:val="00207011"/>
    <w:rPr>
      <w:rFonts w:cs="UB-Helvetica"/>
      <w:color w:val="000000"/>
    </w:rPr>
  </w:style>
  <w:style w:type="character" w:customStyle="1" w:styleId="1Char">
    <w:name w:val="Επικεφαλίδα 1 Char"/>
    <w:basedOn w:val="a0"/>
    <w:link w:val="1"/>
    <w:uiPriority w:val="9"/>
    <w:rsid w:val="00207011"/>
    <w:rPr>
      <w:rFonts w:ascii="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9114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F6A1.BBAE31F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135</Words>
  <Characters>729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2019-07-30T10:22:00Z</dcterms:created>
  <dcterms:modified xsi:type="dcterms:W3CDTF">2019-07-30T10:42:00Z</dcterms:modified>
</cp:coreProperties>
</file>